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060D3" w:rsidR="00C060D3" w:rsidP="00C060D3" w:rsidRDefault="00C060D3" w14:paraId="4830BB5E" w14:textId="38B5DCAE">
      <w:pPr>
        <w:jc w:val="center"/>
        <w:rPr>
          <w:b/>
          <w:bCs/>
          <w:lang w:val="en-US"/>
        </w:rPr>
      </w:pPr>
      <w:r w:rsidRPr="00C060D3">
        <w:rPr>
          <w:b/>
          <w:bCs/>
          <w:lang w:val="en-US"/>
        </w:rPr>
        <w:t>Project Entrepreneur in Residence (EIR)</w:t>
      </w:r>
    </w:p>
    <w:p w:rsidRPr="00C060D3" w:rsidR="00C060D3" w:rsidP="00C060D3" w:rsidRDefault="00C060D3" w14:paraId="1090DE8B" w14:textId="7048B94C">
      <w:pPr>
        <w:jc w:val="center"/>
        <w:rPr>
          <w:b w:val="1"/>
          <w:bCs w:val="1"/>
          <w:lang w:val="en-US"/>
        </w:rPr>
      </w:pPr>
      <w:r w:rsidRPr="4403B35D" w:rsidR="4403B35D">
        <w:rPr>
          <w:b w:val="1"/>
          <w:bCs w:val="1"/>
          <w:lang w:val="en-US"/>
        </w:rPr>
        <w:t xml:space="preserve">Part-time Independent Contract role </w:t>
      </w:r>
    </w:p>
    <w:p w:rsidR="13F5B5AB" w:rsidP="110447BA" w:rsidRDefault="58AF2D21" w14:paraId="432DF1DB" w14:textId="6F6104AC">
      <w:pPr>
        <w:pStyle w:val="Heading2"/>
      </w:pPr>
      <w:r>
        <w:t>Role</w:t>
      </w:r>
    </w:p>
    <w:p w:rsidR="005A7051" w:rsidP="00B04834" w:rsidRDefault="005A7051" w14:paraId="1828BDEF" w14:textId="77777777"/>
    <w:p w:rsidR="00CC4E94" w:rsidP="11263D59" w:rsidRDefault="00CC4E94" w14:paraId="4900BD14" w14:textId="0EFC3F32">
      <w:pPr>
        <w:rPr>
          <w:lang w:val="en-US"/>
        </w:rPr>
      </w:pPr>
      <w:r w:rsidRPr="4403B35D" w:rsidR="4403B35D">
        <w:rPr>
          <w:lang w:val="en-US"/>
        </w:rPr>
        <w:t>NCInnovation</w:t>
      </w:r>
      <w:r w:rsidRPr="4403B35D" w:rsidR="4403B35D">
        <w:rPr>
          <w:lang w:val="en-US"/>
        </w:rPr>
        <w:t xml:space="preserve"> (NCI) supports a network of Project EIRs working with its grant-funded projects under the supervision of each project’s Principal Investigator. The EIR role is a part-time contract housed as a part of the grant budget at the awarded university. </w:t>
      </w:r>
      <w:r w:rsidRPr="4403B35D" w:rsidR="4403B35D">
        <w:rPr>
          <w:lang w:val="en-US"/>
        </w:rPr>
        <w:t>NCInnovation</w:t>
      </w:r>
      <w:r w:rsidRPr="4403B35D" w:rsidR="4403B35D">
        <w:rPr>
          <w:lang w:val="en-US"/>
        </w:rPr>
        <w:t xml:space="preserve"> has partnered with NC IDEA and </w:t>
      </w:r>
      <w:r w:rsidRPr="4403B35D" w:rsidR="4403B35D">
        <w:rPr>
          <w:lang w:val="en-US"/>
        </w:rPr>
        <w:t>RIoT</w:t>
      </w:r>
      <w:r w:rsidRPr="4403B35D" w:rsidR="4403B35D">
        <w:rPr>
          <w:lang w:val="en-US"/>
        </w:rPr>
        <w:t xml:space="preserve"> to provide support and coordination to the statewide network of Entrepreneurs in Residence (EIRs). NC IDEA will lead recruitment efforts in coordination with NCI and each project team.</w:t>
      </w:r>
    </w:p>
    <w:p w:rsidR="00CC4E94" w:rsidP="11263D59" w:rsidRDefault="00CC4E94" w14:paraId="770A5F00" w14:textId="494787E6">
      <w:pPr>
        <w:rPr>
          <w:lang w:val="en-US"/>
        </w:rPr>
      </w:pPr>
    </w:p>
    <w:p w:rsidR="00CC4E94" w:rsidP="11263D59" w:rsidRDefault="00CC4E94" w14:paraId="6A393F13" w14:textId="470B1394">
      <w:pPr>
        <w:rPr>
          <w:lang w:val="en-US"/>
        </w:rPr>
      </w:pPr>
      <w:r w:rsidRPr="11263D59" w:rsidR="005A7051">
        <w:rPr>
          <w:lang w:val="en-US"/>
        </w:rPr>
        <w:t xml:space="preserve">For a list of funded projects, visit: </w:t>
      </w:r>
      <w:hyperlink r:id="Rca79cd58a88d4e90">
        <w:r w:rsidRPr="11263D59" w:rsidR="3FEACB89">
          <w:rPr>
            <w:rStyle w:val="Hyperlink"/>
            <w:lang w:val="en-US"/>
          </w:rPr>
          <w:t>https://ncinnovation.org/media/ncinnovation-approves-13-6-million-to-support-17-university-rd-projects/</w:t>
        </w:r>
      </w:hyperlink>
      <w:r w:rsidRPr="11263D59" w:rsidR="3FEACB89">
        <w:rPr>
          <w:lang w:val="en-US"/>
        </w:rPr>
        <w:t xml:space="preserve"> </w:t>
      </w:r>
    </w:p>
    <w:p w:rsidR="00CC4E94" w:rsidP="00B04834" w:rsidRDefault="00CC4E94" w14:paraId="722E2FA1" w14:textId="77777777"/>
    <w:p w:rsidR="13F5B5AB" w:rsidP="110447BA" w:rsidRDefault="57804602" w14:paraId="64FF95E3" w14:textId="7709F7C9">
      <w:pPr>
        <w:pStyle w:val="Heading2"/>
      </w:pPr>
      <w:r>
        <w:t>Responsibilities</w:t>
      </w:r>
    </w:p>
    <w:p w:rsidRPr="00D55A80" w:rsidR="00D55A80" w:rsidP="00D55A80" w:rsidRDefault="00D55A80" w14:paraId="7997261B" w14:textId="4719ED24" w14:noSpellErr="1">
      <w:r w:rsidRPr="11263D59" w:rsidR="00D55A80">
        <w:rPr>
          <w:lang w:val="en-US"/>
        </w:rPr>
        <w:t xml:space="preserve">To be </w:t>
      </w:r>
      <w:r w:rsidRPr="11263D59" w:rsidR="00D55A80">
        <w:rPr>
          <w:lang w:val="en-US"/>
        </w:rPr>
        <w:t>determined</w:t>
      </w:r>
      <w:r w:rsidRPr="11263D59" w:rsidR="00D55A80">
        <w:rPr>
          <w:lang w:val="en-US"/>
        </w:rPr>
        <w:t xml:space="preserve"> for each individual project and scope of work, EIR responsibilities may include the following: </w:t>
      </w:r>
    </w:p>
    <w:p w:rsidR="7D0D4D74" w:rsidP="5D214C3C" w:rsidRDefault="2F27AA72" w14:paraId="6AF1E483" w14:textId="060B9CBA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7178D5E9">
        <w:rPr>
          <w:b/>
          <w:bCs/>
          <w:lang w:val="en-US"/>
        </w:rPr>
        <w:t>Commercialization Strategies</w:t>
      </w:r>
      <w:r w:rsidRPr="7178D5E9">
        <w:rPr>
          <w:lang w:val="en-US"/>
        </w:rPr>
        <w:t xml:space="preserve">: EIR will help develop a commercialization strategy and roadmap, </w:t>
      </w:r>
      <w:r w:rsidRPr="7178D5E9" w:rsidR="4C34A557">
        <w:rPr>
          <w:lang w:val="en-US"/>
        </w:rPr>
        <w:t xml:space="preserve">which may include </w:t>
      </w:r>
      <w:r w:rsidRPr="7178D5E9" w:rsidR="00D55A80">
        <w:rPr>
          <w:lang w:val="en-US"/>
        </w:rPr>
        <w:t>a techno</w:t>
      </w:r>
      <w:r w:rsidRPr="7178D5E9">
        <w:rPr>
          <w:lang w:val="en-US"/>
        </w:rPr>
        <w:t xml:space="preserve">-economic analysis (TEA) </w:t>
      </w:r>
      <w:r w:rsidRPr="7178D5E9" w:rsidR="5E1E72E1">
        <w:rPr>
          <w:lang w:val="en-US"/>
        </w:rPr>
        <w:t xml:space="preserve">or </w:t>
      </w:r>
      <w:r w:rsidRPr="7178D5E9">
        <w:rPr>
          <w:lang w:val="en-US"/>
        </w:rPr>
        <w:t>a life cycle assessment (LCA) for the project’s technology.</w:t>
      </w:r>
    </w:p>
    <w:p w:rsidR="7D0D4D74" w:rsidP="394CA415" w:rsidRDefault="7D0D4D74" w14:paraId="233428BB" w14:textId="2E8A80CE">
      <w:pPr>
        <w:pStyle w:val="ListParagraph"/>
        <w:numPr>
          <w:ilvl w:val="0"/>
          <w:numId w:val="1"/>
        </w:numPr>
        <w:rPr>
          <w:lang w:val="en-US"/>
        </w:rPr>
      </w:pPr>
      <w:r w:rsidRPr="5D214C3C">
        <w:rPr>
          <w:b/>
          <w:bCs/>
          <w:lang w:val="en-US"/>
        </w:rPr>
        <w:t>Network Building</w:t>
      </w:r>
      <w:r w:rsidRPr="5D214C3C">
        <w:rPr>
          <w:lang w:val="en-US"/>
        </w:rPr>
        <w:t xml:space="preserve">: EIR will leverage their networks in the business and startup community to connect </w:t>
      </w:r>
      <w:r w:rsidRPr="5D214C3C" w:rsidR="009D0CD7">
        <w:rPr>
          <w:lang w:val="en-US"/>
        </w:rPr>
        <w:t xml:space="preserve">the project </w:t>
      </w:r>
      <w:r w:rsidRPr="5D214C3C">
        <w:rPr>
          <w:lang w:val="en-US"/>
        </w:rPr>
        <w:t>team with potential investors, industry partners, mentors, and other resources.</w:t>
      </w:r>
    </w:p>
    <w:p w:rsidR="7D0D4D74" w:rsidP="394CA415" w:rsidRDefault="7D0D4D74" w14:paraId="313395EA" w14:textId="15D1CBE5">
      <w:pPr>
        <w:pStyle w:val="ListParagraph"/>
        <w:numPr>
          <w:ilvl w:val="0"/>
          <w:numId w:val="1"/>
        </w:numPr>
        <w:rPr>
          <w:lang w:val="en-US"/>
        </w:rPr>
      </w:pPr>
      <w:r w:rsidRPr="394CA415">
        <w:rPr>
          <w:b/>
          <w:bCs/>
          <w:lang w:val="en-US"/>
        </w:rPr>
        <w:t>Pitch development:</w:t>
      </w:r>
      <w:r w:rsidRPr="394CA415">
        <w:rPr>
          <w:lang w:val="en-US"/>
        </w:rPr>
        <w:t xml:space="preserve"> EIR will support </w:t>
      </w:r>
      <w:r w:rsidR="009D0CD7">
        <w:rPr>
          <w:lang w:val="en-US"/>
        </w:rPr>
        <w:t xml:space="preserve">the </w:t>
      </w:r>
      <w:r w:rsidRPr="394CA415">
        <w:rPr>
          <w:lang w:val="en-US"/>
        </w:rPr>
        <w:t xml:space="preserve">team in the development and refinement of pitch materials, funding proposal language and documentation, and investor / stakeholder presentations. </w:t>
      </w:r>
    </w:p>
    <w:p w:rsidR="7D0D4D74" w:rsidP="394CA415" w:rsidRDefault="7D0D4D74" w14:paraId="057D8006" w14:textId="06885288">
      <w:pPr>
        <w:pStyle w:val="ListParagraph"/>
        <w:numPr>
          <w:ilvl w:val="0"/>
          <w:numId w:val="1"/>
        </w:numPr>
        <w:spacing w:before="240" w:after="240"/>
      </w:pPr>
      <w:r w:rsidRPr="394CA415">
        <w:rPr>
          <w:b/>
          <w:bCs/>
          <w:lang w:val="en-US"/>
        </w:rPr>
        <w:t>Capital Formation:</w:t>
      </w:r>
      <w:r w:rsidRPr="394CA415">
        <w:rPr>
          <w:lang w:val="en-US"/>
        </w:rPr>
        <w:t xml:space="preserve"> EIR advise</w:t>
      </w:r>
      <w:r w:rsidR="009D0CD7">
        <w:rPr>
          <w:lang w:val="en-US"/>
        </w:rPr>
        <w:t>s</w:t>
      </w:r>
      <w:r w:rsidRPr="394CA415">
        <w:rPr>
          <w:lang w:val="en-US"/>
        </w:rPr>
        <w:t xml:space="preserve"> and support</w:t>
      </w:r>
      <w:r w:rsidR="009D0CD7">
        <w:rPr>
          <w:lang w:val="en-US"/>
        </w:rPr>
        <w:t>s the</w:t>
      </w:r>
      <w:r w:rsidRPr="394CA415">
        <w:rPr>
          <w:lang w:val="en-US"/>
        </w:rPr>
        <w:t xml:space="preserve"> team in identifying and approaching funders for non-dilutive grants, angel investments, venture capital, and other forms of growth funding appropriate to the team’s objectives. </w:t>
      </w:r>
      <w:r w:rsidR="00075866">
        <w:rPr>
          <w:lang w:val="en-US"/>
        </w:rPr>
        <w:t xml:space="preserve"> </w:t>
      </w:r>
    </w:p>
    <w:p w:rsidRPr="004133DF" w:rsidR="7D0D4D74" w:rsidP="394CA415" w:rsidRDefault="7D0D4D74" w14:paraId="4C40E568" w14:textId="20A568CD">
      <w:pPr>
        <w:pStyle w:val="ListParagraph"/>
        <w:numPr>
          <w:ilvl w:val="0"/>
          <w:numId w:val="1"/>
        </w:numPr>
        <w:spacing w:before="240" w:after="240"/>
      </w:pPr>
      <w:r w:rsidRPr="394CA415">
        <w:rPr>
          <w:b/>
          <w:bCs/>
          <w:lang w:val="en-US"/>
        </w:rPr>
        <w:t>Team formation</w:t>
      </w:r>
      <w:r w:rsidRPr="394CA415">
        <w:rPr>
          <w:lang w:val="en-US"/>
        </w:rPr>
        <w:t xml:space="preserve">: </w:t>
      </w:r>
      <w:r w:rsidR="009D0CD7">
        <w:rPr>
          <w:lang w:val="en-US"/>
        </w:rPr>
        <w:t xml:space="preserve">As company formation becomes a reality, </w:t>
      </w:r>
      <w:r w:rsidRPr="394CA415">
        <w:rPr>
          <w:lang w:val="en-US"/>
        </w:rPr>
        <w:t xml:space="preserve">EIR will </w:t>
      </w:r>
      <w:r w:rsidR="009D0CD7">
        <w:rPr>
          <w:lang w:val="en-US"/>
        </w:rPr>
        <w:t>support t</w:t>
      </w:r>
      <w:r w:rsidRPr="004133DF" w:rsidR="009D0CD7">
        <w:rPr>
          <w:lang w:val="en-US"/>
        </w:rPr>
        <w:t>he development of a plan for</w:t>
      </w:r>
      <w:r w:rsidRPr="004133DF" w:rsidR="00F26391">
        <w:rPr>
          <w:lang w:val="en-US"/>
        </w:rPr>
        <w:t xml:space="preserve"> a </w:t>
      </w:r>
      <w:r w:rsidRPr="004133DF">
        <w:rPr>
          <w:lang w:val="en-US"/>
        </w:rPr>
        <w:t xml:space="preserve">founding team and </w:t>
      </w:r>
      <w:r w:rsidRPr="004133DF" w:rsidR="00F26391">
        <w:rPr>
          <w:lang w:val="en-US"/>
        </w:rPr>
        <w:t>related</w:t>
      </w:r>
      <w:r w:rsidRPr="004133DF">
        <w:rPr>
          <w:lang w:val="en-US"/>
        </w:rPr>
        <w:t xml:space="preserve"> talent needs. </w:t>
      </w:r>
    </w:p>
    <w:p w:rsidRPr="005A7051" w:rsidR="00C85906" w:rsidP="005A7051" w:rsidRDefault="00C85906" w14:paraId="1F44ED26" w14:textId="46C54C39">
      <w:pPr>
        <w:pStyle w:val="ListParagraph"/>
        <w:numPr>
          <w:ilvl w:val="0"/>
          <w:numId w:val="1"/>
        </w:numPr>
        <w:rPr>
          <w:lang w:val="en-US"/>
        </w:rPr>
      </w:pPr>
      <w:r w:rsidRPr="394CA415">
        <w:rPr>
          <w:b/>
          <w:bCs/>
          <w:lang w:val="en-US"/>
        </w:rPr>
        <w:t>Mentorship and Guidance:</w:t>
      </w:r>
      <w:r w:rsidRPr="394CA415">
        <w:rPr>
          <w:lang w:val="en-US"/>
        </w:rPr>
        <w:t xml:space="preserve"> EIR will provide strategic counseling to</w:t>
      </w:r>
      <w:r>
        <w:rPr>
          <w:lang w:val="en-US"/>
        </w:rPr>
        <w:t xml:space="preserve"> the</w:t>
      </w:r>
      <w:r w:rsidRPr="394CA415">
        <w:rPr>
          <w:lang w:val="en-US"/>
        </w:rPr>
        <w:t xml:space="preserve"> </w:t>
      </w:r>
      <w:r>
        <w:rPr>
          <w:lang w:val="en-US"/>
        </w:rPr>
        <w:t xml:space="preserve">project </w:t>
      </w:r>
      <w:r w:rsidRPr="394CA415">
        <w:rPr>
          <w:lang w:val="en-US"/>
        </w:rPr>
        <w:t xml:space="preserve">team, leveraging their own experience and expertise to </w:t>
      </w:r>
      <w:r>
        <w:rPr>
          <w:lang w:val="en-US"/>
        </w:rPr>
        <w:t>advance technology commercialization goals</w:t>
      </w:r>
      <w:r w:rsidRPr="394CA415">
        <w:rPr>
          <w:lang w:val="en-US"/>
        </w:rPr>
        <w:t xml:space="preserve">. </w:t>
      </w:r>
    </w:p>
    <w:p w:rsidR="00B04834" w:rsidP="110447BA" w:rsidRDefault="00B04834" w14:paraId="57C425FD" w14:textId="412DC1E3">
      <w:pPr>
        <w:pStyle w:val="Heading2"/>
        <w:rPr>
          <w:lang w:val="en-US"/>
        </w:rPr>
      </w:pPr>
      <w:r>
        <w:rPr>
          <w:lang w:val="en-US"/>
        </w:rPr>
        <w:t>Desired Qualifications</w:t>
      </w:r>
    </w:p>
    <w:p w:rsidRPr="00F26391" w:rsidR="00F26391" w:rsidP="00B04834" w:rsidRDefault="00F26391" w14:paraId="6E67053C" w14:textId="652A822F">
      <w:pPr>
        <w:numPr>
          <w:ilvl w:val="0"/>
          <w:numId w:val="17"/>
        </w:numPr>
        <w:rPr>
          <w:b/>
          <w:bCs/>
          <w:lang w:val="en-US"/>
        </w:rPr>
      </w:pPr>
      <w:r>
        <w:rPr>
          <w:lang w:val="en-US"/>
        </w:rPr>
        <w:t>Extensive experience</w:t>
      </w:r>
      <w:r w:rsidR="00075866">
        <w:rPr>
          <w:lang w:val="en-US"/>
        </w:rPr>
        <w:t xml:space="preserve"> </w:t>
      </w:r>
      <w:r>
        <w:rPr>
          <w:lang w:val="en-US"/>
        </w:rPr>
        <w:t xml:space="preserve">and relationships in the industry sector(s) directly related to the funded project: </w:t>
      </w:r>
    </w:p>
    <w:p w:rsidRPr="00B04834" w:rsidR="00B04834" w:rsidP="00B04834" w:rsidRDefault="00B04834" w14:paraId="1FEB2E23" w14:textId="115469AE">
      <w:pPr>
        <w:numPr>
          <w:ilvl w:val="0"/>
          <w:numId w:val="17"/>
        </w:numPr>
        <w:rPr>
          <w:b/>
          <w:bCs/>
          <w:lang w:val="en-US"/>
        </w:rPr>
      </w:pPr>
      <w:r w:rsidRPr="00B04834">
        <w:rPr>
          <w:lang w:val="en-US"/>
        </w:rPr>
        <w:lastRenderedPageBreak/>
        <w:t>Proven track record bringing technologies from lab to market, entrepreneurial company formation, and/or advancing innovative concepts from zero to one. </w:t>
      </w:r>
    </w:p>
    <w:p w:rsidRPr="00B04834" w:rsidR="00B04834" w:rsidP="00B04834" w:rsidRDefault="00B04834" w14:paraId="1E19665A" w14:textId="77777777">
      <w:pPr>
        <w:numPr>
          <w:ilvl w:val="0"/>
          <w:numId w:val="17"/>
        </w:numPr>
        <w:rPr>
          <w:b/>
          <w:bCs/>
          <w:lang w:val="en-US"/>
        </w:rPr>
      </w:pPr>
      <w:r w:rsidRPr="00B04834">
        <w:rPr>
          <w:lang w:val="en-US"/>
        </w:rPr>
        <w:t>Experience mentoring, coaching or consulting with early-stage startups or nascent technology development teams.</w:t>
      </w:r>
    </w:p>
    <w:p w:rsidRPr="00B04834" w:rsidR="00B04834" w:rsidP="00B04834" w:rsidRDefault="00B04834" w14:paraId="4F785AF1" w14:textId="77777777">
      <w:pPr>
        <w:numPr>
          <w:ilvl w:val="0"/>
          <w:numId w:val="17"/>
        </w:numPr>
        <w:rPr>
          <w:b/>
          <w:bCs/>
          <w:lang w:val="en-US"/>
        </w:rPr>
      </w:pPr>
      <w:r w:rsidRPr="00B04834">
        <w:rPr>
          <w:lang w:val="en-US"/>
        </w:rPr>
        <w:t>Strong understanding of the technology commercialization process, including intellectual property, regulatory requirements, and market entry strategies.</w:t>
      </w:r>
    </w:p>
    <w:p w:rsidRPr="00F26391" w:rsidR="00B04834" w:rsidP="00086BBE" w:rsidRDefault="00B04834" w14:paraId="61ED22FB" w14:textId="15B44E63">
      <w:pPr>
        <w:numPr>
          <w:ilvl w:val="0"/>
          <w:numId w:val="17"/>
        </w:numPr>
        <w:rPr>
          <w:lang w:val="en-US"/>
        </w:rPr>
      </w:pPr>
      <w:r w:rsidRPr="00B04834">
        <w:rPr>
          <w:lang w:val="en-US"/>
        </w:rPr>
        <w:t>Experience with or knowledge of relevant funding options, including but not limited to non-dilutive (SBIR/STTR) or equity (Angel / Venture Capital) funding. </w:t>
      </w:r>
    </w:p>
    <w:p w:rsidR="13F5B5AB" w:rsidP="110447BA" w:rsidRDefault="1E207DC0" w14:paraId="195F26B9" w14:textId="568F6FE2">
      <w:pPr>
        <w:pStyle w:val="Heading2"/>
        <w:rPr>
          <w:lang w:val="en-US"/>
        </w:rPr>
      </w:pPr>
      <w:r w:rsidRPr="4BD8BB38">
        <w:rPr>
          <w:lang w:val="en-US"/>
        </w:rPr>
        <w:t>Compensation</w:t>
      </w:r>
    </w:p>
    <w:p w:rsidRPr="00111030" w:rsidR="00111030" w:rsidP="00111030" w:rsidRDefault="00111030" w14:paraId="59842A03" w14:textId="5D569080">
      <w:pPr>
        <w:rPr>
          <w:lang w:val="en-US"/>
        </w:rPr>
      </w:pPr>
      <w:r w:rsidRPr="4403B35D" w:rsidR="4403B35D">
        <w:rPr>
          <w:lang w:val="en-US"/>
        </w:rPr>
        <w:t xml:space="preserve">Project EIRs will serve as part-time Independent Contractors compensated at an annualized rate of $25,000 for a defined scope of work; the outlined activities are </w:t>
      </w:r>
      <w:r w:rsidRPr="4403B35D" w:rsidR="4403B35D">
        <w:rPr>
          <w:lang w:val="en-US"/>
        </w:rPr>
        <w:t>anticipated</w:t>
      </w:r>
      <w:r w:rsidRPr="4403B35D" w:rsidR="4403B35D">
        <w:rPr>
          <w:lang w:val="en-US"/>
        </w:rPr>
        <w:t xml:space="preserve"> to require </w:t>
      </w:r>
      <w:r w:rsidRPr="4403B35D" w:rsidR="4403B35D">
        <w:rPr>
          <w:lang w:val="en-US"/>
        </w:rPr>
        <w:t>approximately 5-8</w:t>
      </w:r>
      <w:r w:rsidRPr="4403B35D" w:rsidR="4403B35D">
        <w:rPr>
          <w:lang w:val="en-US"/>
        </w:rPr>
        <w:t xml:space="preserve"> hours of work per week, and weekly levels of effort may vary based on activity</w:t>
      </w:r>
      <w:r w:rsidRPr="4403B35D" w:rsidR="4403B35D">
        <w:rPr>
          <w:lang w:val="en-US"/>
        </w:rPr>
        <w:t>.</w:t>
      </w:r>
      <w:r w:rsidRPr="4403B35D" w:rsidR="4403B35D">
        <w:rPr>
          <w:lang w:val="en-US"/>
        </w:rPr>
        <w:t xml:space="preserve"> EIRs will </w:t>
      </w:r>
      <w:r w:rsidRPr="4403B35D" w:rsidR="4403B35D">
        <w:rPr>
          <w:lang w:val="en-US"/>
        </w:rPr>
        <w:t>be required</w:t>
      </w:r>
      <w:r w:rsidRPr="4403B35D" w:rsidR="4403B35D">
        <w:rPr>
          <w:lang w:val="en-US"/>
        </w:rPr>
        <w:t xml:space="preserve"> to sign a Non-Disclosure Agreement and will not be allowed to receive equity ownership or other incentive pay from project teams during their tenure in this program</w:t>
      </w:r>
      <w:r w:rsidRPr="4403B35D" w:rsidR="4403B35D">
        <w:rPr>
          <w:lang w:val="en-US"/>
        </w:rPr>
        <w:t>.</w:t>
      </w:r>
    </w:p>
    <w:p w:rsidR="0010553E" w:rsidP="0010553E" w:rsidRDefault="0010553E" w14:paraId="729A07EB" w14:textId="77777777">
      <w:pPr>
        <w:pStyle w:val="Heading2"/>
      </w:pPr>
      <w:r>
        <w:t>Reporting</w:t>
      </w:r>
    </w:p>
    <w:p w:rsidR="00B04834" w:rsidP="0010553E" w:rsidRDefault="00B04834" w14:paraId="6C33F57F" w14:textId="1E8D0F80">
      <w:pPr>
        <w:rPr>
          <w:lang w:val="en-US"/>
        </w:rPr>
      </w:pPr>
      <w:r w:rsidRPr="70AF787C">
        <w:rPr>
          <w:lang w:val="en-US"/>
        </w:rPr>
        <w:t xml:space="preserve">The project EIR’s </w:t>
      </w:r>
      <w:r w:rsidRPr="70AF787C" w:rsidR="3CE95F92">
        <w:rPr>
          <w:lang w:val="en-US"/>
        </w:rPr>
        <w:t xml:space="preserve">will report directly to the lead PI on the project (unless otherwise agreed upon). </w:t>
      </w:r>
      <w:r w:rsidRPr="70AF787C" w:rsidR="4EAC633E">
        <w:rPr>
          <w:lang w:val="en-US"/>
        </w:rPr>
        <w:t>The</w:t>
      </w:r>
      <w:r w:rsidRPr="70AF787C" w:rsidR="00C01DB3">
        <w:rPr>
          <w:lang w:val="en-US"/>
        </w:rPr>
        <w:t xml:space="preserve"> </w:t>
      </w:r>
      <w:r w:rsidRPr="70AF787C" w:rsidR="4EAC633E">
        <w:rPr>
          <w:lang w:val="en-US"/>
        </w:rPr>
        <w:t xml:space="preserve">contract </w:t>
      </w:r>
      <w:r w:rsidRPr="70AF787C" w:rsidR="00C01DB3">
        <w:rPr>
          <w:lang w:val="en-US"/>
        </w:rPr>
        <w:t xml:space="preserve">and payments </w:t>
      </w:r>
      <w:r w:rsidRPr="70AF787C">
        <w:rPr>
          <w:lang w:val="en-US"/>
        </w:rPr>
        <w:t>will be managed by</w:t>
      </w:r>
      <w:r w:rsidRPr="70AF787C" w:rsidR="00924805">
        <w:rPr>
          <w:lang w:val="en-US"/>
        </w:rPr>
        <w:t xml:space="preserve"> </w:t>
      </w:r>
      <w:r w:rsidRPr="70AF787C" w:rsidR="095B1A4F">
        <w:rPr>
          <w:lang w:val="en-US"/>
        </w:rPr>
        <w:t xml:space="preserve">the PI and the </w:t>
      </w:r>
      <w:r w:rsidRPr="70AF787C" w:rsidR="00924805">
        <w:rPr>
          <w:lang w:val="en-US"/>
        </w:rPr>
        <w:t>admi</w:t>
      </w:r>
      <w:r w:rsidRPr="70AF787C" w:rsidR="003B559D">
        <w:rPr>
          <w:lang w:val="en-US"/>
        </w:rPr>
        <w:t>nistrat</w:t>
      </w:r>
      <w:r w:rsidRPr="70AF787C" w:rsidR="00924805">
        <w:rPr>
          <w:lang w:val="en-US"/>
        </w:rPr>
        <w:t xml:space="preserve">ive staff at </w:t>
      </w:r>
      <w:r w:rsidRPr="70AF787C" w:rsidR="167352FD">
        <w:rPr>
          <w:lang w:val="en-US"/>
        </w:rPr>
        <w:t>the respective university</w:t>
      </w:r>
      <w:r w:rsidRPr="70AF787C" w:rsidR="00BA301A">
        <w:rPr>
          <w:lang w:val="en-US"/>
        </w:rPr>
        <w:t>.</w:t>
      </w:r>
    </w:p>
    <w:p w:rsidR="00C01DB3" w:rsidP="0010553E" w:rsidRDefault="00C01DB3" w14:paraId="612D51E3" w14:textId="77777777">
      <w:pPr>
        <w:rPr>
          <w:lang w:val="en-US"/>
        </w:rPr>
      </w:pPr>
    </w:p>
    <w:p w:rsidR="00111030" w:rsidP="110447BA" w:rsidRDefault="00C01DB3" w14:paraId="17FC3AA1" w14:textId="234E006D">
      <w:pPr>
        <w:rPr>
          <w:lang w:val="en-US"/>
        </w:rPr>
      </w:pPr>
      <w:r w:rsidRPr="4403B35D" w:rsidR="4403B35D">
        <w:rPr>
          <w:lang w:val="en-US"/>
        </w:rPr>
        <w:t>Project EIRs join a cohort of grant-funded projects led through NCI’s partnership with NC IDEA and will serve for the awarded grant term (up to two years)</w:t>
      </w:r>
      <w:r w:rsidRPr="4403B35D" w:rsidR="4403B35D">
        <w:rPr>
          <w:lang w:val="en-US"/>
        </w:rPr>
        <w:t>.</w:t>
      </w:r>
      <w:r w:rsidRPr="4403B35D" w:rsidR="4403B35D">
        <w:rPr>
          <w:lang w:val="en-US"/>
        </w:rPr>
        <w:t xml:space="preserve"> EIRs will work closely with NCI Regional Innovation Network Directors in each hub region</w:t>
      </w:r>
      <w:r w:rsidRPr="4403B35D" w:rsidR="4403B35D">
        <w:rPr>
          <w:lang w:val="en-US"/>
        </w:rPr>
        <w:t>.</w:t>
      </w:r>
      <w:r w:rsidRPr="4403B35D" w:rsidR="4403B35D">
        <w:rPr>
          <w:lang w:val="en-US"/>
        </w:rPr>
        <w:t xml:space="preserve"> </w:t>
      </w:r>
      <w:r w:rsidRPr="4403B35D" w:rsidR="4403B35D">
        <w:rPr>
          <w:lang w:val="en-US"/>
        </w:rPr>
        <w:t>As a part of the EIR network, NC IDEA will also manage four regional EIRs working to strengthen regional innovation ecosystems</w:t>
      </w:r>
      <w:r w:rsidRPr="4403B35D" w:rsidR="4403B35D">
        <w:rPr>
          <w:lang w:val="en-US"/>
        </w:rPr>
        <w:t>.</w:t>
      </w:r>
    </w:p>
    <w:sectPr w:rsidR="00111030">
      <w:headerReference w:type="default" r:id="rId8"/>
      <w:headerReference w:type="first" r:id="rId9"/>
      <w:footerReference w:type="first" r:id="rId10"/>
      <w:pgSz w:w="12240" w:h="15840" w:orient="portrait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4023C" w:rsidRDefault="00F4023C" w14:paraId="6B8B4FD8" w14:textId="77777777">
      <w:pPr>
        <w:spacing w:line="240" w:lineRule="auto"/>
      </w:pPr>
      <w:r>
        <w:separator/>
      </w:r>
    </w:p>
  </w:endnote>
  <w:endnote w:type="continuationSeparator" w:id="0">
    <w:p w:rsidR="00F4023C" w:rsidRDefault="00F4023C" w14:paraId="6CD77871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w:fontKey="{511FD061-B99E-42EB-8E15-F4F2A4A168A9}" r:id="rId1"/>
  </w:font>
  <w:font w:name="Montserrat">
    <w:charset w:val="00"/>
    <w:family w:val="auto"/>
    <w:pitch w:val="variable"/>
    <w:sig w:usb0="2000020F" w:usb1="00000003" w:usb2="00000000" w:usb3="00000000" w:csb0="00000197" w:csb1="00000000"/>
    <w:embedRegular w:fontKey="{B772546A-740A-4042-B03C-289D51002DC1}" r:id="rId2"/>
    <w:embedBold w:fontKey="{92E4A7F3-CB64-4A1A-B04C-31CD61580BCC}" r:id="rId3"/>
    <w:embedItalic w:fontKey="{93A6391D-022F-4B6F-81EA-5B9F5675BC57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626558B-C515-4840-AA8B-BF90CD0931D9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8108160-2CF7-4A0D-AF9F-9EA4DA39D5EA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47242" w:rsidRDefault="000C47BC" w14:paraId="5B68B9CD" w14:textId="77777777">
    <w:pPr>
      <w:rPr>
        <w:rFonts w:ascii="Arial" w:hAnsi="Arial" w:eastAsia="Arial" w:cs="Arial"/>
        <w:sz w:val="24"/>
        <w:szCs w:val="24"/>
      </w:rPr>
    </w:pPr>
    <w:r>
      <w:rPr>
        <w:rFonts w:ascii="Arial" w:hAnsi="Arial" w:eastAsia="Arial" w:cs="Arial"/>
        <w:sz w:val="24"/>
        <w:szCs w:val="24"/>
      </w:rPr>
      <w:t xml:space="preserve"> </w:t>
    </w:r>
  </w:p>
  <w:p w:rsidR="00D47242" w:rsidRDefault="00D47242" w14:paraId="3DEEC669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4023C" w:rsidRDefault="00F4023C" w14:paraId="5D1F71B9" w14:textId="77777777">
      <w:pPr>
        <w:spacing w:line="240" w:lineRule="auto"/>
      </w:pPr>
      <w:r>
        <w:separator/>
      </w:r>
    </w:p>
  </w:footnote>
  <w:footnote w:type="continuationSeparator" w:id="0">
    <w:p w:rsidR="00F4023C" w:rsidRDefault="00F4023C" w14:paraId="25B18762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47242" w:rsidRDefault="000C47BC" w14:paraId="0FD2B6DA" w14:textId="327D1BC8">
    <w:r>
      <w:t xml:space="preserve">Page </w:t>
    </w:r>
    <w:r>
      <w:fldChar w:fldCharType="begin"/>
    </w:r>
    <w:r>
      <w:instrText>PAGE</w:instrText>
    </w:r>
    <w:r>
      <w:fldChar w:fldCharType="separate"/>
    </w:r>
    <w:r w:rsidR="00E8310F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47242" w:rsidRDefault="00D47242" w14:paraId="6A05A809" w14:textId="5356580F">
    <w:pPr>
      <w:jc w:val="center"/>
    </w:pPr>
  </w:p>
  <w:p w:rsidR="00D47242" w:rsidRDefault="00D47242" w14:paraId="5A39BBE3" w14:textId="636C1A7A">
    <w:pPr>
      <w:jc w:val="center"/>
    </w:pPr>
  </w:p>
  <w:p w:rsidR="00D47242" w:rsidRDefault="00D47242" w14:paraId="41C8F396" w14:textId="77777777">
    <w:pPr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77AC7"/>
    <w:multiLevelType w:val="hybridMultilevel"/>
    <w:tmpl w:val="D4E27C38"/>
    <w:lvl w:ilvl="0" w:tplc="F3D8493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8DEA9D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AD0E3A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17E5AB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5560C8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204960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5E6928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4CE9C5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36C0C2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817FC7"/>
    <w:multiLevelType w:val="hybridMultilevel"/>
    <w:tmpl w:val="78ACBBD4"/>
    <w:lvl w:ilvl="0" w:tplc="5912991C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646E466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FC663B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B2CC33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F225DA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500640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F640E4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72842B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0E4DA9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B5A45E3"/>
    <w:multiLevelType w:val="hybridMultilevel"/>
    <w:tmpl w:val="BC14F47A"/>
    <w:lvl w:ilvl="0" w:tplc="9224F48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5AEB5A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2A0C15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8C658A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F9A47E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820AE5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04A70A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EC963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0064D6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D1601CE"/>
    <w:multiLevelType w:val="hybridMultilevel"/>
    <w:tmpl w:val="0090CFB4"/>
    <w:lvl w:ilvl="0" w:tplc="CEFAE68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F7ECE0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F44411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38E3F7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4AAB6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BC673C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F8A950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48960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2F8278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A669D43"/>
    <w:multiLevelType w:val="multilevel"/>
    <w:tmpl w:val="7AB033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942ED7"/>
    <w:multiLevelType w:val="hybridMultilevel"/>
    <w:tmpl w:val="405458BA"/>
    <w:lvl w:ilvl="0" w:tplc="373697E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5FE50C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F5426A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FD8120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D6AAD9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6F4CDF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94EB1A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31490E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1461A5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86B0EE0"/>
    <w:multiLevelType w:val="hybridMultilevel"/>
    <w:tmpl w:val="6A8606AC"/>
    <w:lvl w:ilvl="0" w:tplc="532ACAD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7B0524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87C23D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71AB0D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500BC4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B5E310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11629F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E389BE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55EF62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4F6D596"/>
    <w:multiLevelType w:val="hybridMultilevel"/>
    <w:tmpl w:val="EB7E04BE"/>
    <w:lvl w:ilvl="0" w:tplc="2B2EF9B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81E5ED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FECC44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948F94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306274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5BEF19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A18241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74A650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308512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6C01208"/>
    <w:multiLevelType w:val="hybridMultilevel"/>
    <w:tmpl w:val="452650E0"/>
    <w:lvl w:ilvl="0" w:tplc="29420DB8">
      <w:start w:val="1"/>
      <w:numFmt w:val="decimal"/>
      <w:lvlText w:val="%1."/>
      <w:lvlJc w:val="left"/>
      <w:pPr>
        <w:ind w:left="720" w:hanging="360"/>
      </w:pPr>
    </w:lvl>
    <w:lvl w:ilvl="1" w:tplc="C06C9D8E">
      <w:start w:val="1"/>
      <w:numFmt w:val="lowerLetter"/>
      <w:lvlText w:val="%2."/>
      <w:lvlJc w:val="left"/>
      <w:pPr>
        <w:ind w:left="1440" w:hanging="360"/>
      </w:pPr>
    </w:lvl>
    <w:lvl w:ilvl="2" w:tplc="DCE61ABA">
      <w:start w:val="1"/>
      <w:numFmt w:val="lowerRoman"/>
      <w:lvlText w:val="%3."/>
      <w:lvlJc w:val="right"/>
      <w:pPr>
        <w:ind w:left="2160" w:hanging="180"/>
      </w:pPr>
    </w:lvl>
    <w:lvl w:ilvl="3" w:tplc="DC2280F8">
      <w:start w:val="1"/>
      <w:numFmt w:val="decimal"/>
      <w:lvlText w:val="%4."/>
      <w:lvlJc w:val="left"/>
      <w:pPr>
        <w:ind w:left="2880" w:hanging="360"/>
      </w:pPr>
    </w:lvl>
    <w:lvl w:ilvl="4" w:tplc="1CE4B64C">
      <w:start w:val="1"/>
      <w:numFmt w:val="lowerLetter"/>
      <w:lvlText w:val="%5."/>
      <w:lvlJc w:val="left"/>
      <w:pPr>
        <w:ind w:left="3600" w:hanging="360"/>
      </w:pPr>
    </w:lvl>
    <w:lvl w:ilvl="5" w:tplc="2500D7BE">
      <w:start w:val="1"/>
      <w:numFmt w:val="lowerRoman"/>
      <w:lvlText w:val="%6."/>
      <w:lvlJc w:val="right"/>
      <w:pPr>
        <w:ind w:left="4320" w:hanging="180"/>
      </w:pPr>
    </w:lvl>
    <w:lvl w:ilvl="6" w:tplc="2F66C500">
      <w:start w:val="1"/>
      <w:numFmt w:val="decimal"/>
      <w:lvlText w:val="%7."/>
      <w:lvlJc w:val="left"/>
      <w:pPr>
        <w:ind w:left="5040" w:hanging="360"/>
      </w:pPr>
    </w:lvl>
    <w:lvl w:ilvl="7" w:tplc="0B8AF9EC">
      <w:start w:val="1"/>
      <w:numFmt w:val="lowerLetter"/>
      <w:lvlText w:val="%8."/>
      <w:lvlJc w:val="left"/>
      <w:pPr>
        <w:ind w:left="5760" w:hanging="360"/>
      </w:pPr>
    </w:lvl>
    <w:lvl w:ilvl="8" w:tplc="5632587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5B44E1"/>
    <w:multiLevelType w:val="hybridMultilevel"/>
    <w:tmpl w:val="92FC3332"/>
    <w:lvl w:ilvl="0" w:tplc="6B9CA52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F64A92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51249B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2F6E7D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F08796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3B4D85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9A8444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5A653A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43E86D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CA07A08"/>
    <w:multiLevelType w:val="hybridMultilevel"/>
    <w:tmpl w:val="E8DABB56"/>
    <w:lvl w:ilvl="0" w:tplc="4906D16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CE22A9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AD49ED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678F61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CEAA51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1F8D47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9160E9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2263D1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69EFDE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085652F"/>
    <w:multiLevelType w:val="hybridMultilevel"/>
    <w:tmpl w:val="C03C2F32"/>
    <w:lvl w:ilvl="0" w:tplc="F32EDA4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878440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720F94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CF8545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714485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C00A7B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1F05FD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542499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966EFB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1566216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5090E0C"/>
    <w:multiLevelType w:val="hybridMultilevel"/>
    <w:tmpl w:val="7AFEFDD2"/>
    <w:lvl w:ilvl="0" w:tplc="EAC405A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5B4C8E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13889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0244EF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604969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FC883E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C9A7F8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D46620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194DF9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29150F1"/>
    <w:multiLevelType w:val="hybridMultilevel"/>
    <w:tmpl w:val="5D9243C4"/>
    <w:lvl w:ilvl="0" w:tplc="3D9E3DB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FDA4B2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38091C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796381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AE3FF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FDCE04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668FE6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2CA297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3A805D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8E11D75"/>
    <w:multiLevelType w:val="multilevel"/>
    <w:tmpl w:val="86BAF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6" w15:restartNumberingAfterBreak="0">
    <w:nsid w:val="7A5305C6"/>
    <w:multiLevelType w:val="hybridMultilevel"/>
    <w:tmpl w:val="C728D3AC"/>
    <w:lvl w:ilvl="0" w:tplc="F3EC32F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DC64AC3C">
      <w:start w:val="1"/>
      <w:numFmt w:val="lowerLetter"/>
      <w:lvlText w:val="%2."/>
      <w:lvlJc w:val="left"/>
      <w:pPr>
        <w:ind w:left="1440" w:hanging="360"/>
      </w:pPr>
    </w:lvl>
    <w:lvl w:ilvl="2" w:tplc="0F8E241C">
      <w:start w:val="1"/>
      <w:numFmt w:val="lowerRoman"/>
      <w:lvlText w:val="%3."/>
      <w:lvlJc w:val="right"/>
      <w:pPr>
        <w:ind w:left="2160" w:hanging="180"/>
      </w:pPr>
    </w:lvl>
    <w:lvl w:ilvl="3" w:tplc="ABCAE0E2">
      <w:start w:val="1"/>
      <w:numFmt w:val="decimal"/>
      <w:lvlText w:val="%4."/>
      <w:lvlJc w:val="left"/>
      <w:pPr>
        <w:ind w:left="2880" w:hanging="360"/>
      </w:pPr>
    </w:lvl>
    <w:lvl w:ilvl="4" w:tplc="E93C5858">
      <w:start w:val="1"/>
      <w:numFmt w:val="lowerLetter"/>
      <w:lvlText w:val="%5."/>
      <w:lvlJc w:val="left"/>
      <w:pPr>
        <w:ind w:left="3600" w:hanging="360"/>
      </w:pPr>
    </w:lvl>
    <w:lvl w:ilvl="5" w:tplc="B1685850">
      <w:start w:val="1"/>
      <w:numFmt w:val="lowerRoman"/>
      <w:lvlText w:val="%6."/>
      <w:lvlJc w:val="right"/>
      <w:pPr>
        <w:ind w:left="4320" w:hanging="180"/>
      </w:pPr>
    </w:lvl>
    <w:lvl w:ilvl="6" w:tplc="643AA298">
      <w:start w:val="1"/>
      <w:numFmt w:val="decimal"/>
      <w:lvlText w:val="%7."/>
      <w:lvlJc w:val="left"/>
      <w:pPr>
        <w:ind w:left="5040" w:hanging="360"/>
      </w:pPr>
    </w:lvl>
    <w:lvl w:ilvl="7" w:tplc="2CF8AF70">
      <w:start w:val="1"/>
      <w:numFmt w:val="lowerLetter"/>
      <w:lvlText w:val="%8."/>
      <w:lvlJc w:val="left"/>
      <w:pPr>
        <w:ind w:left="5760" w:hanging="360"/>
      </w:pPr>
    </w:lvl>
    <w:lvl w:ilvl="8" w:tplc="D71AA5AA">
      <w:start w:val="1"/>
      <w:numFmt w:val="lowerRoman"/>
      <w:lvlText w:val="%9."/>
      <w:lvlJc w:val="right"/>
      <w:pPr>
        <w:ind w:left="6480" w:hanging="180"/>
      </w:pPr>
    </w:lvl>
  </w:abstractNum>
  <w:num w:numId="1" w16cid:durableId="1746075944">
    <w:abstractNumId w:val="16"/>
  </w:num>
  <w:num w:numId="2" w16cid:durableId="1190215873">
    <w:abstractNumId w:val="4"/>
  </w:num>
  <w:num w:numId="3" w16cid:durableId="440995421">
    <w:abstractNumId w:val="11"/>
  </w:num>
  <w:num w:numId="4" w16cid:durableId="2134863088">
    <w:abstractNumId w:val="14"/>
  </w:num>
  <w:num w:numId="5" w16cid:durableId="1315984972">
    <w:abstractNumId w:val="10"/>
  </w:num>
  <w:num w:numId="6" w16cid:durableId="1570381445">
    <w:abstractNumId w:val="7"/>
  </w:num>
  <w:num w:numId="7" w16cid:durableId="757484678">
    <w:abstractNumId w:val="9"/>
  </w:num>
  <w:num w:numId="8" w16cid:durableId="1540899280">
    <w:abstractNumId w:val="5"/>
  </w:num>
  <w:num w:numId="9" w16cid:durableId="319357784">
    <w:abstractNumId w:val="6"/>
  </w:num>
  <w:num w:numId="10" w16cid:durableId="1781953586">
    <w:abstractNumId w:val="13"/>
  </w:num>
  <w:num w:numId="11" w16cid:durableId="1180778424">
    <w:abstractNumId w:val="2"/>
  </w:num>
  <w:num w:numId="12" w16cid:durableId="420444272">
    <w:abstractNumId w:val="1"/>
  </w:num>
  <w:num w:numId="13" w16cid:durableId="1120997793">
    <w:abstractNumId w:val="3"/>
  </w:num>
  <w:num w:numId="14" w16cid:durableId="1273516189">
    <w:abstractNumId w:val="0"/>
  </w:num>
  <w:num w:numId="15" w16cid:durableId="1293172612">
    <w:abstractNumId w:val="8"/>
  </w:num>
  <w:num w:numId="16" w16cid:durableId="799032825">
    <w:abstractNumId w:val="12"/>
  </w:num>
  <w:num w:numId="17" w16cid:durableId="202594434">
    <w:abstractNumId w:val="15"/>
  </w:num>
  <w:num w:numId="18" w16cid:durableId="1277643625">
    <w:abstractNumId w:val="15"/>
  </w:num>
  <w:num w:numId="19" w16cid:durableId="197540055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242"/>
    <w:rsid w:val="00014DE5"/>
    <w:rsid w:val="00075866"/>
    <w:rsid w:val="000C47BC"/>
    <w:rsid w:val="0010553E"/>
    <w:rsid w:val="00111030"/>
    <w:rsid w:val="001E50BF"/>
    <w:rsid w:val="00232465"/>
    <w:rsid w:val="002E3B65"/>
    <w:rsid w:val="002E63BE"/>
    <w:rsid w:val="00394AB4"/>
    <w:rsid w:val="003B559D"/>
    <w:rsid w:val="003E00A4"/>
    <w:rsid w:val="004133DF"/>
    <w:rsid w:val="004323F3"/>
    <w:rsid w:val="0045114B"/>
    <w:rsid w:val="00470F22"/>
    <w:rsid w:val="00491930"/>
    <w:rsid w:val="005343E3"/>
    <w:rsid w:val="005A7051"/>
    <w:rsid w:val="0060ED92"/>
    <w:rsid w:val="00616C73"/>
    <w:rsid w:val="00682375"/>
    <w:rsid w:val="0069AD94"/>
    <w:rsid w:val="006D6E7A"/>
    <w:rsid w:val="006E391D"/>
    <w:rsid w:val="00755C66"/>
    <w:rsid w:val="00924805"/>
    <w:rsid w:val="009D0CD7"/>
    <w:rsid w:val="00B04834"/>
    <w:rsid w:val="00B774D7"/>
    <w:rsid w:val="00BA301A"/>
    <w:rsid w:val="00C01DB3"/>
    <w:rsid w:val="00C060D3"/>
    <w:rsid w:val="00C21CC0"/>
    <w:rsid w:val="00C85906"/>
    <w:rsid w:val="00CC4E94"/>
    <w:rsid w:val="00CC6FF6"/>
    <w:rsid w:val="00CE6B11"/>
    <w:rsid w:val="00D006F1"/>
    <w:rsid w:val="00D47242"/>
    <w:rsid w:val="00D55A80"/>
    <w:rsid w:val="00E276EE"/>
    <w:rsid w:val="00E8310F"/>
    <w:rsid w:val="00F26391"/>
    <w:rsid w:val="00F4023C"/>
    <w:rsid w:val="00F41DC1"/>
    <w:rsid w:val="00F8361A"/>
    <w:rsid w:val="01001200"/>
    <w:rsid w:val="01B777BC"/>
    <w:rsid w:val="02039EB0"/>
    <w:rsid w:val="02632CE5"/>
    <w:rsid w:val="02F01631"/>
    <w:rsid w:val="0324733A"/>
    <w:rsid w:val="041F3096"/>
    <w:rsid w:val="042FDD4F"/>
    <w:rsid w:val="04558DC5"/>
    <w:rsid w:val="049B5ED5"/>
    <w:rsid w:val="049BCB0E"/>
    <w:rsid w:val="04A5B942"/>
    <w:rsid w:val="04FD55AC"/>
    <w:rsid w:val="050FC3D0"/>
    <w:rsid w:val="051D5F5F"/>
    <w:rsid w:val="053D8E90"/>
    <w:rsid w:val="05699229"/>
    <w:rsid w:val="0596405F"/>
    <w:rsid w:val="05DBB2A5"/>
    <w:rsid w:val="061D3F4B"/>
    <w:rsid w:val="06E38FBA"/>
    <w:rsid w:val="078C30FF"/>
    <w:rsid w:val="07ADE1B5"/>
    <w:rsid w:val="081EFD5E"/>
    <w:rsid w:val="087D191C"/>
    <w:rsid w:val="095B1A4F"/>
    <w:rsid w:val="0965CFA3"/>
    <w:rsid w:val="09889675"/>
    <w:rsid w:val="0A317266"/>
    <w:rsid w:val="0A4FB743"/>
    <w:rsid w:val="0A6A7D3E"/>
    <w:rsid w:val="0A80C915"/>
    <w:rsid w:val="0B02C53C"/>
    <w:rsid w:val="0B3DBF07"/>
    <w:rsid w:val="0BE8F61B"/>
    <w:rsid w:val="0C48CCA1"/>
    <w:rsid w:val="0C84C19F"/>
    <w:rsid w:val="0CE40294"/>
    <w:rsid w:val="0D4E950A"/>
    <w:rsid w:val="0DD455DE"/>
    <w:rsid w:val="0DDF9B46"/>
    <w:rsid w:val="0E10EC09"/>
    <w:rsid w:val="0E322D44"/>
    <w:rsid w:val="0E48B215"/>
    <w:rsid w:val="0F03F34A"/>
    <w:rsid w:val="0F49FA63"/>
    <w:rsid w:val="0FCA8F5F"/>
    <w:rsid w:val="0FCDFB62"/>
    <w:rsid w:val="1083A42E"/>
    <w:rsid w:val="10F61DE7"/>
    <w:rsid w:val="110447BA"/>
    <w:rsid w:val="11049E1D"/>
    <w:rsid w:val="1107D135"/>
    <w:rsid w:val="11263D59"/>
    <w:rsid w:val="11D474D6"/>
    <w:rsid w:val="124C9437"/>
    <w:rsid w:val="13F5B5AB"/>
    <w:rsid w:val="141DC597"/>
    <w:rsid w:val="1436EDF4"/>
    <w:rsid w:val="143AD45F"/>
    <w:rsid w:val="1508B527"/>
    <w:rsid w:val="154DE180"/>
    <w:rsid w:val="158A43D2"/>
    <w:rsid w:val="167352FD"/>
    <w:rsid w:val="17DE5243"/>
    <w:rsid w:val="1891A59A"/>
    <w:rsid w:val="18BF3E1A"/>
    <w:rsid w:val="190DF7B8"/>
    <w:rsid w:val="191093B8"/>
    <w:rsid w:val="1934FEB9"/>
    <w:rsid w:val="19A5E2B0"/>
    <w:rsid w:val="19F3FE8A"/>
    <w:rsid w:val="1A07C9BD"/>
    <w:rsid w:val="1A171517"/>
    <w:rsid w:val="1A74216F"/>
    <w:rsid w:val="1B28819B"/>
    <w:rsid w:val="1B58E585"/>
    <w:rsid w:val="1B8B45D2"/>
    <w:rsid w:val="1BDC5576"/>
    <w:rsid w:val="1C82824D"/>
    <w:rsid w:val="1D14ACE9"/>
    <w:rsid w:val="1D3A4E25"/>
    <w:rsid w:val="1DC85DEF"/>
    <w:rsid w:val="1E086FDC"/>
    <w:rsid w:val="1E12E28E"/>
    <w:rsid w:val="1E207DC0"/>
    <w:rsid w:val="1E44E2C8"/>
    <w:rsid w:val="1FC1C24A"/>
    <w:rsid w:val="1FCD943C"/>
    <w:rsid w:val="1FD52F36"/>
    <w:rsid w:val="1FD86C0C"/>
    <w:rsid w:val="20984D8A"/>
    <w:rsid w:val="20C23555"/>
    <w:rsid w:val="20CC811D"/>
    <w:rsid w:val="20CD641D"/>
    <w:rsid w:val="20D4761C"/>
    <w:rsid w:val="20E7AACB"/>
    <w:rsid w:val="227892FC"/>
    <w:rsid w:val="22A09D03"/>
    <w:rsid w:val="22B9278B"/>
    <w:rsid w:val="23251EE8"/>
    <w:rsid w:val="23AD87E7"/>
    <w:rsid w:val="23F61D35"/>
    <w:rsid w:val="24136BF1"/>
    <w:rsid w:val="252C7F72"/>
    <w:rsid w:val="25E45930"/>
    <w:rsid w:val="26207231"/>
    <w:rsid w:val="26328BB8"/>
    <w:rsid w:val="27325135"/>
    <w:rsid w:val="279747A2"/>
    <w:rsid w:val="27D0B694"/>
    <w:rsid w:val="27D29CB1"/>
    <w:rsid w:val="27EAFC50"/>
    <w:rsid w:val="280856FD"/>
    <w:rsid w:val="281664B0"/>
    <w:rsid w:val="28562B31"/>
    <w:rsid w:val="28904DFF"/>
    <w:rsid w:val="29FB1D77"/>
    <w:rsid w:val="2A5DBBB9"/>
    <w:rsid w:val="2A6643F3"/>
    <w:rsid w:val="2AA8F126"/>
    <w:rsid w:val="2AA91791"/>
    <w:rsid w:val="2B21DBED"/>
    <w:rsid w:val="2C103C52"/>
    <w:rsid w:val="2C831F7A"/>
    <w:rsid w:val="2CA29657"/>
    <w:rsid w:val="2CC801D6"/>
    <w:rsid w:val="2E063DEA"/>
    <w:rsid w:val="2E934A9E"/>
    <w:rsid w:val="2EEBC82C"/>
    <w:rsid w:val="2EF40ED2"/>
    <w:rsid w:val="2EFBF5E7"/>
    <w:rsid w:val="2F27AA72"/>
    <w:rsid w:val="2F5D5F3A"/>
    <w:rsid w:val="2FD9873B"/>
    <w:rsid w:val="306395B2"/>
    <w:rsid w:val="3085541F"/>
    <w:rsid w:val="30F4D130"/>
    <w:rsid w:val="30FB7F69"/>
    <w:rsid w:val="313797DE"/>
    <w:rsid w:val="31ABD1DB"/>
    <w:rsid w:val="33299CEF"/>
    <w:rsid w:val="33B87B2D"/>
    <w:rsid w:val="3423BA42"/>
    <w:rsid w:val="34577849"/>
    <w:rsid w:val="351BDB5D"/>
    <w:rsid w:val="356CE4B7"/>
    <w:rsid w:val="3599FFFA"/>
    <w:rsid w:val="35B8B275"/>
    <w:rsid w:val="35E0CCF2"/>
    <w:rsid w:val="3629A159"/>
    <w:rsid w:val="36E197F9"/>
    <w:rsid w:val="36FCFAE8"/>
    <w:rsid w:val="37D1F1C3"/>
    <w:rsid w:val="3871AFDC"/>
    <w:rsid w:val="38BDAECF"/>
    <w:rsid w:val="3922C849"/>
    <w:rsid w:val="3943093E"/>
    <w:rsid w:val="394CA415"/>
    <w:rsid w:val="39EB66FC"/>
    <w:rsid w:val="3A5ED84A"/>
    <w:rsid w:val="3A8C437D"/>
    <w:rsid w:val="3AC5FC31"/>
    <w:rsid w:val="3BC789EF"/>
    <w:rsid w:val="3BD460EA"/>
    <w:rsid w:val="3BFF428E"/>
    <w:rsid w:val="3C225A3F"/>
    <w:rsid w:val="3C303475"/>
    <w:rsid w:val="3CE95F92"/>
    <w:rsid w:val="3D0122A2"/>
    <w:rsid w:val="3D57942D"/>
    <w:rsid w:val="3D5E4A2C"/>
    <w:rsid w:val="3DA4709E"/>
    <w:rsid w:val="3DBF357C"/>
    <w:rsid w:val="3DF6EBA0"/>
    <w:rsid w:val="3ED7A9FC"/>
    <w:rsid w:val="3EE3B3B0"/>
    <w:rsid w:val="3EF5CD39"/>
    <w:rsid w:val="3FD128D6"/>
    <w:rsid w:val="3FEACB89"/>
    <w:rsid w:val="42E414B6"/>
    <w:rsid w:val="42F29F0C"/>
    <w:rsid w:val="4333EDE8"/>
    <w:rsid w:val="433AA9B1"/>
    <w:rsid w:val="435EBC65"/>
    <w:rsid w:val="43D681B0"/>
    <w:rsid w:val="43F0063C"/>
    <w:rsid w:val="4403740D"/>
    <w:rsid w:val="4403B35D"/>
    <w:rsid w:val="4408FD95"/>
    <w:rsid w:val="4465A0E4"/>
    <w:rsid w:val="44A4C246"/>
    <w:rsid w:val="452FAE05"/>
    <w:rsid w:val="465D6E17"/>
    <w:rsid w:val="46996B8A"/>
    <w:rsid w:val="46A01E48"/>
    <w:rsid w:val="472FC44E"/>
    <w:rsid w:val="4790AA2D"/>
    <w:rsid w:val="47D2E2E2"/>
    <w:rsid w:val="482A8977"/>
    <w:rsid w:val="48A315B1"/>
    <w:rsid w:val="4953DD3F"/>
    <w:rsid w:val="4977022B"/>
    <w:rsid w:val="4AB87FE9"/>
    <w:rsid w:val="4B1B861E"/>
    <w:rsid w:val="4BB1FA95"/>
    <w:rsid w:val="4BD8BB38"/>
    <w:rsid w:val="4C34A557"/>
    <w:rsid w:val="4CDFA6F1"/>
    <w:rsid w:val="4D0C6458"/>
    <w:rsid w:val="4D9192F5"/>
    <w:rsid w:val="4D9E0CB9"/>
    <w:rsid w:val="4EAC633E"/>
    <w:rsid w:val="4EB83232"/>
    <w:rsid w:val="4F2C818A"/>
    <w:rsid w:val="4F40ABFB"/>
    <w:rsid w:val="4FEF650D"/>
    <w:rsid w:val="50359B83"/>
    <w:rsid w:val="503A9D2D"/>
    <w:rsid w:val="5061EB64"/>
    <w:rsid w:val="50647578"/>
    <w:rsid w:val="513BC414"/>
    <w:rsid w:val="5185E093"/>
    <w:rsid w:val="52E5F73E"/>
    <w:rsid w:val="52E91CB8"/>
    <w:rsid w:val="530CA7B7"/>
    <w:rsid w:val="538D6B38"/>
    <w:rsid w:val="540E6BBC"/>
    <w:rsid w:val="54189B15"/>
    <w:rsid w:val="542657F2"/>
    <w:rsid w:val="542EAD06"/>
    <w:rsid w:val="549BD26A"/>
    <w:rsid w:val="549F1C45"/>
    <w:rsid w:val="54AE3642"/>
    <w:rsid w:val="552F61F7"/>
    <w:rsid w:val="55664F28"/>
    <w:rsid w:val="559CA4DA"/>
    <w:rsid w:val="55C860F1"/>
    <w:rsid w:val="55D15849"/>
    <w:rsid w:val="55D8DC1A"/>
    <w:rsid w:val="561322C9"/>
    <w:rsid w:val="5625FC5F"/>
    <w:rsid w:val="5658C54C"/>
    <w:rsid w:val="565C78E4"/>
    <w:rsid w:val="56D19C11"/>
    <w:rsid w:val="56D96F6F"/>
    <w:rsid w:val="57804602"/>
    <w:rsid w:val="57D302AE"/>
    <w:rsid w:val="586941A6"/>
    <w:rsid w:val="58AF2D21"/>
    <w:rsid w:val="592E23A8"/>
    <w:rsid w:val="59BEC8C8"/>
    <w:rsid w:val="5AB46B29"/>
    <w:rsid w:val="5ABA5DA5"/>
    <w:rsid w:val="5B15FD30"/>
    <w:rsid w:val="5B1FAEA6"/>
    <w:rsid w:val="5B923A21"/>
    <w:rsid w:val="5BB452D7"/>
    <w:rsid w:val="5BD50227"/>
    <w:rsid w:val="5C61B7DD"/>
    <w:rsid w:val="5C7C2BD3"/>
    <w:rsid w:val="5CBA1914"/>
    <w:rsid w:val="5CCAFDC4"/>
    <w:rsid w:val="5CCF4489"/>
    <w:rsid w:val="5CEF6859"/>
    <w:rsid w:val="5CFC4395"/>
    <w:rsid w:val="5D1ECC86"/>
    <w:rsid w:val="5D214C3C"/>
    <w:rsid w:val="5D429197"/>
    <w:rsid w:val="5D4B5845"/>
    <w:rsid w:val="5E1E72E1"/>
    <w:rsid w:val="5EBEC441"/>
    <w:rsid w:val="611B2604"/>
    <w:rsid w:val="61B3DA4E"/>
    <w:rsid w:val="6222207F"/>
    <w:rsid w:val="62545D01"/>
    <w:rsid w:val="6261FF85"/>
    <w:rsid w:val="63303B3B"/>
    <w:rsid w:val="635AA111"/>
    <w:rsid w:val="63EAD6BC"/>
    <w:rsid w:val="644C1648"/>
    <w:rsid w:val="649726FE"/>
    <w:rsid w:val="6577915F"/>
    <w:rsid w:val="65DF5B4C"/>
    <w:rsid w:val="660E573F"/>
    <w:rsid w:val="6692FCD3"/>
    <w:rsid w:val="66A94F41"/>
    <w:rsid w:val="670A7338"/>
    <w:rsid w:val="673570A8"/>
    <w:rsid w:val="673A44B4"/>
    <w:rsid w:val="6783565B"/>
    <w:rsid w:val="68571C29"/>
    <w:rsid w:val="69DCCA98"/>
    <w:rsid w:val="69FFE83E"/>
    <w:rsid w:val="6A98497F"/>
    <w:rsid w:val="6BC7AB8C"/>
    <w:rsid w:val="6C295F3E"/>
    <w:rsid w:val="6CA8474B"/>
    <w:rsid w:val="6CDD5379"/>
    <w:rsid w:val="6D473F5E"/>
    <w:rsid w:val="6D63B74C"/>
    <w:rsid w:val="6D8704F7"/>
    <w:rsid w:val="6DD1E5E0"/>
    <w:rsid w:val="6DD26FCC"/>
    <w:rsid w:val="6DDABC4E"/>
    <w:rsid w:val="6EB8834B"/>
    <w:rsid w:val="6ED1E43A"/>
    <w:rsid w:val="6EF65CAC"/>
    <w:rsid w:val="6F6036AF"/>
    <w:rsid w:val="6FC729F6"/>
    <w:rsid w:val="6FD8F40B"/>
    <w:rsid w:val="70AF787C"/>
    <w:rsid w:val="70BCC890"/>
    <w:rsid w:val="70F0E9E2"/>
    <w:rsid w:val="7123E6A4"/>
    <w:rsid w:val="7178D5E9"/>
    <w:rsid w:val="72470620"/>
    <w:rsid w:val="72B90219"/>
    <w:rsid w:val="731A82EB"/>
    <w:rsid w:val="7349D562"/>
    <w:rsid w:val="734E108B"/>
    <w:rsid w:val="73B17E13"/>
    <w:rsid w:val="74790D99"/>
    <w:rsid w:val="74958545"/>
    <w:rsid w:val="74C3068A"/>
    <w:rsid w:val="758147E0"/>
    <w:rsid w:val="758782A1"/>
    <w:rsid w:val="759E893A"/>
    <w:rsid w:val="75AB400A"/>
    <w:rsid w:val="76524D4C"/>
    <w:rsid w:val="766BC7FB"/>
    <w:rsid w:val="768C2EAC"/>
    <w:rsid w:val="76CBA8C1"/>
    <w:rsid w:val="76DF3C12"/>
    <w:rsid w:val="76F8BD58"/>
    <w:rsid w:val="77470309"/>
    <w:rsid w:val="77684229"/>
    <w:rsid w:val="78B76BFF"/>
    <w:rsid w:val="78F6DAF2"/>
    <w:rsid w:val="794AE0F4"/>
    <w:rsid w:val="798DD99C"/>
    <w:rsid w:val="79B056F0"/>
    <w:rsid w:val="7A70E1E9"/>
    <w:rsid w:val="7AB8C9A2"/>
    <w:rsid w:val="7AE8631E"/>
    <w:rsid w:val="7B2859E1"/>
    <w:rsid w:val="7B90A5FD"/>
    <w:rsid w:val="7C805AB4"/>
    <w:rsid w:val="7CEF8E81"/>
    <w:rsid w:val="7D0D4D74"/>
    <w:rsid w:val="7D6B2FF5"/>
    <w:rsid w:val="7D7CCAE6"/>
    <w:rsid w:val="7DB0A995"/>
    <w:rsid w:val="7E3924EC"/>
    <w:rsid w:val="7EA46CF9"/>
    <w:rsid w:val="7EA77C3C"/>
    <w:rsid w:val="7EF5B39C"/>
    <w:rsid w:val="7F68B60F"/>
    <w:rsid w:val="7FDB9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C0AA9C"/>
  <w15:docId w15:val="{854CBE31-E90C-4879-8316-9B28BFC88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hAnsi="Montserrat" w:eastAsia="Montserrat" w:cs="Montserrat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b/>
      <w:color w:val="1B204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120"/>
      <w:outlineLvl w:val="1"/>
    </w:pPr>
    <w:rPr>
      <w:b/>
      <w:color w:val="065667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hAnsi="Arial" w:eastAsia="Arial" w:cs="Arial"/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60D3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060D3"/>
  </w:style>
  <w:style w:type="paragraph" w:styleId="Footer">
    <w:name w:val="footer"/>
    <w:basedOn w:val="Normal"/>
    <w:link w:val="FooterChar"/>
    <w:uiPriority w:val="99"/>
    <w:unhideWhenUsed/>
    <w:rsid w:val="00C060D3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060D3"/>
  </w:style>
  <w:style w:type="character" w:styleId="Hyperlink">
    <w:name w:val="Hyperlink"/>
    <w:basedOn w:val="DefaultParagraphFont"/>
    <w:uiPriority w:val="99"/>
    <w:unhideWhenUsed/>
    <w:rsid w:val="00C060D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60D3"/>
    <w:rPr>
      <w:color w:val="605E5C"/>
      <w:shd w:val="clear" w:color="auto" w:fill="E1DFDD"/>
    </w:rPr>
  </w:style>
  <w:style w:type="character" w:styleId="Heading2Char" w:customStyle="1">
    <w:name w:val="Heading 2 Char"/>
    <w:basedOn w:val="DefaultParagraphFont"/>
    <w:link w:val="Heading2"/>
    <w:uiPriority w:val="9"/>
    <w:rsid w:val="0010553E"/>
    <w:rPr>
      <w:b/>
      <w:color w:val="065667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0483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0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hyperlink" Target="https://ncinnovation.org/media/ncinnovation-approves-13-6-million-to-support-17-university-rd-projects/" TargetMode="External" Id="Rca79cd58a88d4e90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CAADF-EE91-4856-99CA-4A546AAA551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19199</dc:creator>
  <lastModifiedBy>Guest User</lastModifiedBy>
  <revision>6</revision>
  <dcterms:created xsi:type="dcterms:W3CDTF">2025-05-05T17:48:00.0000000Z</dcterms:created>
  <dcterms:modified xsi:type="dcterms:W3CDTF">2025-06-10T14:05:48.8372135Z</dcterms:modified>
</coreProperties>
</file>